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CD" w:rsidRDefault="009C6798">
      <w:r>
        <w:t>Transition Year students have two Guidance classes per week where they cover areas such as the world of work including preparation and reflection on work experience. They also learn about CV preparation, communication skills, IT skills, CAO and QQI course research. They engage in individual and group project work and often give presentations to the class.</w:t>
      </w:r>
      <w:bookmarkStart w:id="0" w:name="_GoBack"/>
      <w:bookmarkEnd w:id="0"/>
    </w:p>
    <w:sectPr w:rsidR="00761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98"/>
    <w:rsid w:val="007611CD"/>
    <w:rsid w:val="009C67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Laptop</dc:creator>
  <cp:lastModifiedBy>Mercy Laptop</cp:lastModifiedBy>
  <cp:revision>1</cp:revision>
  <dcterms:created xsi:type="dcterms:W3CDTF">2018-01-23T09:20:00Z</dcterms:created>
  <dcterms:modified xsi:type="dcterms:W3CDTF">2018-01-23T09:23:00Z</dcterms:modified>
</cp:coreProperties>
</file>